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B9" w:rsidRPr="00B61EF5" w:rsidRDefault="007F48B9" w:rsidP="007F48B9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#88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7D7546" w:rsidRPr="007D7546">
        <w:rPr>
          <w:rFonts w:ascii="Arial" w:eastAsia="MS Mincho" w:hAnsi="Arial" w:cs="Arial"/>
          <w:b/>
          <w:sz w:val="24"/>
          <w:szCs w:val="24"/>
          <w:lang w:val="en-US"/>
        </w:rPr>
        <w:t>R4-181</w:t>
      </w:r>
      <w:r w:rsidR="0011331A">
        <w:rPr>
          <w:rFonts w:ascii="Arial" w:eastAsia="MS Mincho" w:hAnsi="Arial" w:cs="Arial"/>
          <w:b/>
          <w:sz w:val="24"/>
          <w:szCs w:val="24"/>
          <w:lang w:val="en-US"/>
        </w:rPr>
        <w:t>1899</w:t>
      </w:r>
    </w:p>
    <w:p w:rsidR="007F48B9" w:rsidRPr="00B61EF5" w:rsidRDefault="007F48B9" w:rsidP="007F48B9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Gothenburg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Sweden, 20 - 24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7F48B9">
        <w:rPr>
          <w:rFonts w:ascii="Arial" w:hAnsi="Arial" w:cs="Arial"/>
          <w:b/>
          <w:sz w:val="24"/>
          <w:szCs w:val="24"/>
          <w:lang w:val="en-US" w:eastAsia="zh-CN"/>
        </w:rPr>
        <w:t>of August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2337DD" w:rsidRPr="00E36EA6" w:rsidRDefault="002337DD" w:rsidP="0011331A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45023">
              <w:rPr>
                <w:b/>
                <w:noProof/>
                <w:sz w:val="28"/>
              </w:rPr>
              <w:t>7</w:t>
            </w:r>
            <w:r w:rsidR="00221B75">
              <w:rPr>
                <w:b/>
                <w:noProof/>
                <w:sz w:val="28"/>
              </w:rPr>
              <w:t>.1</w:t>
            </w:r>
            <w:r w:rsidR="001B7580">
              <w:rPr>
                <w:b/>
                <w:noProof/>
                <w:sz w:val="28"/>
              </w:rPr>
              <w:t>45-2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7D7546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00</w:t>
            </w:r>
            <w:r w:rsidR="001B7580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1B7580" w:rsidP="002776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000000" w:themeColor="text1"/>
                <w:sz w:val="32"/>
              </w:rPr>
              <w:t>15.0</w:t>
            </w:r>
            <w:r w:rsidR="0078080E" w:rsidRPr="00165504">
              <w:rPr>
                <w:b/>
                <w:noProof/>
                <w:color w:val="000000" w:themeColor="text1"/>
                <w:sz w:val="32"/>
              </w:rPr>
              <w:t>.</w:t>
            </w:r>
            <w:r w:rsidR="00520172" w:rsidRPr="00165504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1B7580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ascii="Calibri" w:hAnsi="Calibri"/>
                <w:sz w:val="22"/>
                <w:szCs w:val="22"/>
              </w:rPr>
              <w:t>CR to TS 37.145-2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045023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45023">
              <w:rPr>
                <w:noProof/>
                <w:color w:val="000000" w:themeColor="text1"/>
              </w:rPr>
              <w:t>AASenh_BS_LTE_UTRA-Core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045023">
              <w:rPr>
                <w:noProof/>
                <w:color w:val="000000" w:themeColor="text1"/>
              </w:rPr>
              <w:t>08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1B7580">
              <w:rPr>
                <w:noProof/>
                <w:color w:val="000000" w:themeColor="text1"/>
              </w:rPr>
              <w:t>29</w:t>
            </w:r>
          </w:p>
        </w:tc>
        <w:bookmarkStart w:id="1" w:name="_GoBack"/>
        <w:bookmarkEnd w:id="1"/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11331A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627B0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023" w:rsidRPr="0071767D" w:rsidRDefault="001B7580" w:rsidP="00990C95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Contains all the updates for the eAAS work item to introduce the all OTA AAS BS requirements to the conformance specification.</w:t>
            </w:r>
          </w:p>
        </w:tc>
      </w:tr>
      <w:tr w:rsidR="003F3E94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2560" w:rsidRDefault="00D62560" w:rsidP="00D62560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following endorsed Draft CR’s have been included in the big CR for the OTA update:</w:t>
            </w:r>
          </w:p>
          <w:p w:rsidR="00FB03D9" w:rsidRPr="00D62560" w:rsidRDefault="00D62560" w:rsidP="00D62560">
            <w:pPr>
              <w:pStyle w:val="CRCoverPage"/>
              <w:spacing w:after="0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RAN4#86bis</w:t>
            </w:r>
          </w:p>
          <w:p w:rsid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R4-1805160 - </w:t>
            </w:r>
            <w:r w:rsidRPr="00D62560">
              <w:rPr>
                <w:sz w:val="16"/>
                <w:szCs w:val="16"/>
              </w:rPr>
              <w:t>Draft CR to TS 37.145-2 –  big draft CR RAN4#86 update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R4-1802963 - Draft CR to TS 37.145-2 – Skeleton for OTA updates</w:t>
            </w:r>
          </w:p>
          <w:p w:rsidR="00D62560" w:rsidRPr="00D62560" w:rsidRDefault="00D62560" w:rsidP="00D62560">
            <w:pPr>
              <w:pStyle w:val="CRCoverPage"/>
              <w:spacing w:after="0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R4-1803385 - Draft CR to TS 37.145-2: Addition of description of co-location </w:t>
            </w:r>
            <w:proofErr w:type="spellStart"/>
            <w:r w:rsidRPr="00D62560">
              <w:rPr>
                <w:sz w:val="16"/>
                <w:szCs w:val="16"/>
              </w:rPr>
              <w:t>referenec</w:t>
            </w:r>
            <w:proofErr w:type="spellEnd"/>
            <w:r w:rsidRPr="00D62560">
              <w:rPr>
                <w:sz w:val="16"/>
                <w:szCs w:val="16"/>
              </w:rPr>
              <w:t xml:space="preserve"> antenna in sub-clause 4.15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R4-1805163 - Draft CR to TS 37.145-2 – adding sections 6.2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R4-1805834 - draft CR for TS 37.145-2 - sections 1-5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R4-1805989 -  TP for TS 37.145-2: Addition of TRP in sub-clause 3.1, 3.2, 3.3, 6.1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R4-1805831 - Draft CR for TS 37.145-2: Introduction of RIB interface in Figure 4.2-1 and addition of Figure 4.2-2 in sub-clause 4.2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R4-1805832 - Draft CR for TS 37.145-2: Update of transmit and receive configurations in sub-clause 4.8 with the co-location concept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R4-1805853 - draft CR for TS 37.145-2 - sections 6.1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R4-1805854 - draft CR for TS 37.145-2 - 6.3, 6.4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R4-1805855 - Draft CR to TS 37.145-2 – OTA transmit ON/OFF power (6.5)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R4-1805859 - Draft CR to TS 37.145-2 – adding a section 6.7.2 OTA occupied bandwidth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R4-1805861 - draft CR for TS 37.145-2 - updating section 7.1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R4-1805862 - draft CR for TS 37.145-2 - 7.4, 7.5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R4-1805864 - draft CR for TS 37.145-2 - 7.8, 7.9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R4-1805990 - Draft CR to TS 37.145-2 – OTA frequency error (6.6.2)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R4-1805991 - Draft CR to TS 37.145-2 – OTA time alignment error (6.6.3)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R4-1805992 - Draft CR to TS 37.145-2 – OTA modulation quality (6.6.4)</w:t>
            </w:r>
          </w:p>
          <w:p w:rsidR="00D62560" w:rsidRPr="00D62560" w:rsidRDefault="00D62560" w:rsidP="00D62560">
            <w:pPr>
              <w:pStyle w:val="CRCoverPage"/>
              <w:spacing w:after="0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R4-1805914 - Draft CR on AAS BS radiated OTA REFSENS conformance test (7.3)</w:t>
            </w:r>
          </w:p>
          <w:p w:rsidR="00D62560" w:rsidRPr="00D62560" w:rsidRDefault="00D62560" w:rsidP="00D62560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 w:rsidRPr="00D62560">
              <w:rPr>
                <w:noProof/>
                <w:color w:val="000000" w:themeColor="text1"/>
                <w:sz w:val="16"/>
                <w:szCs w:val="16"/>
              </w:rPr>
              <w:t>RAN4#87</w:t>
            </w:r>
          </w:p>
          <w:p w:rsid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R4-1806003 - </w:t>
            </w:r>
            <w:r w:rsidRPr="00D62560">
              <w:rPr>
                <w:sz w:val="16"/>
                <w:szCs w:val="16"/>
              </w:rPr>
              <w:t>Draft CR to TS 37.145-2 –  big draft CR RAN4#86bis update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R4-1806586 - Draft CR on clarification of OTA REFSENS requirement (7.3.1)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R4-1807465 - Draft CR on clarification of OTA receiver requirements (7.4.1, 7.5.1, 7.6.1, 7.8.1, 7.9.1)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R4-1807634 - </w:t>
            </w:r>
            <w:proofErr w:type="spellStart"/>
            <w:r w:rsidRPr="00D62560">
              <w:rPr>
                <w:sz w:val="16"/>
                <w:szCs w:val="16"/>
              </w:rPr>
              <w:t>draftCR</w:t>
            </w:r>
            <w:proofErr w:type="spellEnd"/>
            <w:r w:rsidRPr="00D62560">
              <w:rPr>
                <w:sz w:val="16"/>
                <w:szCs w:val="16"/>
              </w:rPr>
              <w:t xml:space="preserve"> to TS 37.145-2 - inclusion of MU and TT values for modulation quality requirements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R4-1807718 - Draft CR to TS 37.145-2: Correction of OTA occupied BS test applicability for CA, Rel-15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R4-1808339 - Draft CR to TS 37.145-2 – Annex D1, TX test set up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lastRenderedPageBreak/>
              <w:t>R4-1808340 - Draft CR to TS 37.145-2 – Annex D2, RX test set up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R4-1808341 - Draft CR to TS 37.145-2: OTA unwanted emissions (6.7)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R4-1808349 - Draft CR to TS 37.145-2 – OTA time alignment error (6.6.3)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R4-1808361 - Draft CR to TS 37.145-2 – correcting section 6.2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R4-1808364 - </w:t>
            </w:r>
            <w:proofErr w:type="spellStart"/>
            <w:r w:rsidRPr="00D62560">
              <w:rPr>
                <w:sz w:val="16"/>
                <w:szCs w:val="16"/>
              </w:rPr>
              <w:t>draftCR</w:t>
            </w:r>
            <w:proofErr w:type="spellEnd"/>
            <w:r w:rsidRPr="00D62560">
              <w:rPr>
                <w:sz w:val="16"/>
                <w:szCs w:val="16"/>
              </w:rPr>
              <w:t xml:space="preserve"> to TS 37.145-2 - inclusion of MU and TT values for TX power based directional requirements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R4-1808375 - </w:t>
            </w:r>
            <w:proofErr w:type="spellStart"/>
            <w:r w:rsidRPr="00D62560">
              <w:rPr>
                <w:sz w:val="16"/>
                <w:szCs w:val="16"/>
              </w:rPr>
              <w:t>draftCR</w:t>
            </w:r>
            <w:proofErr w:type="spellEnd"/>
            <w:r w:rsidRPr="00D62560">
              <w:rPr>
                <w:sz w:val="16"/>
                <w:szCs w:val="16"/>
              </w:rPr>
              <w:t xml:space="preserve"> to TS 37.145-2 Transmitter spurious emissions (6.7)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R4-1808376 - </w:t>
            </w:r>
            <w:proofErr w:type="spellStart"/>
            <w:r w:rsidRPr="00D62560">
              <w:rPr>
                <w:sz w:val="16"/>
                <w:szCs w:val="16"/>
              </w:rPr>
              <w:t>draftCR</w:t>
            </w:r>
            <w:proofErr w:type="spellEnd"/>
            <w:r w:rsidRPr="00D62560">
              <w:rPr>
                <w:sz w:val="16"/>
                <w:szCs w:val="16"/>
              </w:rPr>
              <w:t xml:space="preserve"> to TS 37.145-2 receiver spurious emissions (7.7)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R4-1808378 - Draft CR to TS 37.145-2: adding TRP measurement grids (Annex F)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R4-1808379 - </w:t>
            </w:r>
            <w:r w:rsidRPr="00D62560">
              <w:rPr>
                <w:noProof/>
                <w:sz w:val="16"/>
                <w:szCs w:val="16"/>
              </w:rPr>
              <w:t>Draft CR to TS 37.145-2: adding the OTA ACLR requirement (6.7.3)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>R4-1808380 - Draft CR to TS 37.145-2: adding OTA operating band unwanted emission (6.7.5)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>R4-1808381 - Draft CR to TS 37.145-2: adding OTA Spectrum emisison mask (6.7.4)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>R4-1808381 - Draft CR to TS 37.145-2: adding OTA Spectrum emisison mask (6.7.4)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>R4-1808382 - Draft CR TS 37.145-2: Adding requirement text for OTA blocking in sub-clause 7.6 and Annex D2.4.1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color w:val="000000"/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 xml:space="preserve">R4-1808386 - </w:t>
            </w:r>
            <w:r w:rsidRPr="00D62560">
              <w:rPr>
                <w:noProof/>
                <w:color w:val="000000"/>
                <w:sz w:val="16"/>
                <w:szCs w:val="16"/>
              </w:rPr>
              <w:t>Draft CR to TS 37.145-2: manufacturers declarations (4.10), Rel-15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noProof/>
                <w:color w:val="000000"/>
                <w:sz w:val="16"/>
                <w:szCs w:val="16"/>
              </w:rPr>
              <w:t xml:space="preserve">R4-1808415 - </w:t>
            </w:r>
            <w:r w:rsidRPr="00D62560">
              <w:rPr>
                <w:noProof/>
                <w:sz w:val="16"/>
                <w:szCs w:val="16"/>
              </w:rPr>
              <w:t>Draft CR for TS 37.145-2: Adding requirement text for OTA TX IMD in sub-clause 6.8 and D1.7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>R4-1808416 - Draft CR for TS 37.145-2: Adding requirement text for OTA co-location blocking in sub-clause 7.6 and Annex D2.4.2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R4-1808417 - Draft CR for TS 37.145-2: Adding requirement text for OTA co-location spurious emission in sub-clause 6.7.6 and Annex D1.6.2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R4-1808498 - Draft CR to TS 37.145-2 – Annex XX - measuring extreme conditions</w:t>
            </w:r>
          </w:p>
          <w:p w:rsidR="00D62560" w:rsidRDefault="00D62560" w:rsidP="00D62560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RAN4#AH1807</w:t>
            </w:r>
          </w:p>
          <w:p w:rsid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R4-1808502 - </w:t>
            </w:r>
            <w:r w:rsidRPr="00D62560">
              <w:rPr>
                <w:sz w:val="16"/>
                <w:szCs w:val="16"/>
              </w:rPr>
              <w:t>Draft CR to TS 37.</w:t>
            </w:r>
            <w:r>
              <w:rPr>
                <w:sz w:val="16"/>
                <w:szCs w:val="16"/>
              </w:rPr>
              <w:t>145-2 –  big draft CR RAN4#87</w:t>
            </w:r>
            <w:r w:rsidRPr="00D62560">
              <w:rPr>
                <w:sz w:val="16"/>
                <w:szCs w:val="16"/>
              </w:rPr>
              <w:t xml:space="preserve"> update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R4-1808674 - Draft CR to TR 37.145-2: AAS BS OTA REFSENS manufacturers declarations (4.10)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R4-1808866 - Draft CR to 37.145-2: Improvement of specification text for OTA Blocking in sub-clause 7.6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R4-1808868 - Draft CR to TS 37.145-2: Improvement of requirement text for OTA co-location blocking in subclause 7.6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R4-1809190 - draft CR to TS 37.145-2 - Update TX directional requirements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R4-1809192 - draft CR to TS 37.145-2 - Update Rx spurious emissions text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R4-1809223 - </w:t>
            </w:r>
            <w:proofErr w:type="spellStart"/>
            <w:r w:rsidRPr="00D62560">
              <w:rPr>
                <w:sz w:val="16"/>
                <w:szCs w:val="16"/>
              </w:rPr>
              <w:t>DraftCR</w:t>
            </w:r>
            <w:proofErr w:type="spellEnd"/>
            <w:r w:rsidRPr="00D62560">
              <w:rPr>
                <w:sz w:val="16"/>
                <w:szCs w:val="16"/>
              </w:rPr>
              <w:t xml:space="preserve"> to TS 37.145-2: OTA AAS BS demodulation requirements, general sections (3, 4, 8.1, 8.2)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R4-1809224 - </w:t>
            </w:r>
            <w:proofErr w:type="spellStart"/>
            <w:r w:rsidRPr="00D62560">
              <w:rPr>
                <w:sz w:val="16"/>
                <w:szCs w:val="16"/>
              </w:rPr>
              <w:t>DraftCR</w:t>
            </w:r>
            <w:proofErr w:type="spellEnd"/>
            <w:r w:rsidRPr="00D62560">
              <w:rPr>
                <w:sz w:val="16"/>
                <w:szCs w:val="16"/>
              </w:rPr>
              <w:t xml:space="preserve"> to TS 37.145-2: radiated performance requirements: UTRA FDD (8.3)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color w:val="000000"/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R4-1809224 - </w:t>
            </w:r>
            <w:r w:rsidRPr="00D62560">
              <w:rPr>
                <w:noProof/>
                <w:color w:val="000000"/>
                <w:sz w:val="16"/>
                <w:szCs w:val="16"/>
              </w:rPr>
              <w:t>DraftCR to TS 37.145-2: radiated performance requirements: UTRA FDD (8.3)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color w:val="000000"/>
                <w:sz w:val="16"/>
                <w:szCs w:val="16"/>
              </w:rPr>
            </w:pPr>
            <w:r w:rsidRPr="00D62560">
              <w:rPr>
                <w:noProof/>
                <w:color w:val="000000"/>
                <w:sz w:val="16"/>
                <w:szCs w:val="16"/>
              </w:rPr>
              <w:t>R4-1809226 - DraftCR to TS 37.145-2: OTA AAS BS demod requirements, annexes (C, D)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noProof/>
                <w:color w:val="000000"/>
                <w:sz w:val="16"/>
                <w:szCs w:val="16"/>
              </w:rPr>
              <w:t xml:space="preserve">R4-1809415 - </w:t>
            </w:r>
            <w:r w:rsidRPr="00D62560">
              <w:rPr>
                <w:sz w:val="16"/>
                <w:szCs w:val="16"/>
              </w:rPr>
              <w:t>draft CR to TS 37.145-2 - Update applicability of requirements (5)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R4-1809416 - draft CR to TS 37.145-2 - Update TT annex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R4-1809417 - </w:t>
            </w:r>
            <w:r w:rsidRPr="00D62560">
              <w:rPr>
                <w:noProof/>
                <w:sz w:val="16"/>
                <w:szCs w:val="16"/>
              </w:rPr>
              <w:t>Draft CR to 37.145-2: Improvement of text related to OTA extreme condition testing in Annex G.7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 xml:space="preserve">R4-1809423 - </w:t>
            </w:r>
            <w:bookmarkStart w:id="3" w:name="_Hlk516641802"/>
            <w:bookmarkStart w:id="4" w:name="OLE_LINK2"/>
            <w:r w:rsidRPr="00D62560">
              <w:rPr>
                <w:noProof/>
                <w:sz w:val="16"/>
                <w:szCs w:val="16"/>
              </w:rPr>
              <w:t>Draft CR to TS 37.145-2: Cleanup of procedural text for power related directional requirements</w:t>
            </w:r>
            <w:bookmarkEnd w:id="3"/>
            <w:bookmarkEnd w:id="4"/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 xml:space="preserve">R4-1809425 - </w:t>
            </w:r>
            <w:bookmarkStart w:id="5" w:name="OLE_LINK3"/>
            <w:r w:rsidRPr="00D62560">
              <w:rPr>
                <w:noProof/>
                <w:sz w:val="16"/>
                <w:szCs w:val="16"/>
              </w:rPr>
              <w:t>Draft CR to 37.145-2: Cleanup of procedural text for signal quality related directional requirements</w:t>
            </w:r>
            <w:bookmarkEnd w:id="5"/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 xml:space="preserve">R4-1809427 - </w:t>
            </w:r>
            <w:r w:rsidRPr="00D62560">
              <w:rPr>
                <w:sz w:val="16"/>
                <w:szCs w:val="16"/>
              </w:rPr>
              <w:t xml:space="preserve">draft CR to TS 37.145-2 - Update </w:t>
            </w:r>
            <w:proofErr w:type="spellStart"/>
            <w:r w:rsidRPr="00D62560">
              <w:rPr>
                <w:sz w:val="16"/>
                <w:szCs w:val="16"/>
              </w:rPr>
              <w:t>Tx</w:t>
            </w:r>
            <w:proofErr w:type="spellEnd"/>
            <w:r w:rsidRPr="00D62560">
              <w:rPr>
                <w:sz w:val="16"/>
                <w:szCs w:val="16"/>
              </w:rPr>
              <w:t xml:space="preserve"> MU table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R4-1809433 - draft CR to TS 37.145-2 - Update RX directional requirements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 xml:space="preserve">R4-1809441 - </w:t>
            </w:r>
            <w:r w:rsidRPr="00D62560">
              <w:rPr>
                <w:noProof/>
                <w:sz w:val="16"/>
                <w:szCs w:val="16"/>
              </w:rPr>
              <w:t>Cleanup of procedural text for power related TRP requirements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>R4-1809447 - Draft CR to TS 37.145-2: Improvement of co-location reference antenna description in sub-clause 4.15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  <w:lang w:val="en-US"/>
              </w:rPr>
            </w:pPr>
            <w:r w:rsidRPr="00D62560">
              <w:rPr>
                <w:noProof/>
                <w:sz w:val="16"/>
                <w:szCs w:val="16"/>
              </w:rPr>
              <w:t xml:space="preserve">R4-1809453 - </w:t>
            </w:r>
            <w:r w:rsidRPr="00D62560">
              <w:rPr>
                <w:sz w:val="16"/>
                <w:szCs w:val="16"/>
                <w:lang w:val="en-US"/>
              </w:rPr>
              <w:t>Draft CR to TS 37.145-2: Improvement of requirement text for OTA co-location spurious emission in subclause 6.7.6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  <w:lang w:val="en-US"/>
              </w:rPr>
            </w:pPr>
            <w:r w:rsidRPr="00D62560">
              <w:rPr>
                <w:sz w:val="16"/>
                <w:szCs w:val="16"/>
                <w:lang w:val="en-US"/>
              </w:rPr>
              <w:t>R4-1809454 - Draft CR to TS 37.145-2: Improvement of requirement text for OTA general blocking in subclause 7.6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  <w:lang w:val="en-US"/>
              </w:rPr>
            </w:pPr>
            <w:r w:rsidRPr="00D62560">
              <w:rPr>
                <w:sz w:val="16"/>
                <w:szCs w:val="16"/>
                <w:lang w:val="en-US"/>
              </w:rPr>
              <w:t>R4-1809455 - Draft CR to TS 37.145-2: Improvement of requirement text for OTA TX IMD in subclause 6.8</w:t>
            </w:r>
          </w:p>
          <w:p w:rsidR="00D62560" w:rsidRPr="00D62560" w:rsidRDefault="00D62560" w:rsidP="00D62560">
            <w:pPr>
              <w:pStyle w:val="TAL"/>
              <w:ind w:left="284"/>
              <w:rPr>
                <w:sz w:val="16"/>
                <w:szCs w:val="16"/>
                <w:lang w:val="en-US"/>
              </w:rPr>
            </w:pPr>
            <w:r w:rsidRPr="00D62560">
              <w:rPr>
                <w:sz w:val="16"/>
                <w:szCs w:val="16"/>
                <w:lang w:val="en-US"/>
              </w:rPr>
              <w:t>R4-1809459 - Draft CR to TS 37.145-2: Descriptions of the OTA declarations</w:t>
            </w:r>
          </w:p>
          <w:p w:rsidR="00D62560" w:rsidRPr="00D62560" w:rsidRDefault="00D62560" w:rsidP="00D62560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D62560">
              <w:rPr>
                <w:sz w:val="16"/>
                <w:szCs w:val="16"/>
                <w:lang w:val="en-US"/>
              </w:rPr>
              <w:t xml:space="preserve">R4-1809461 - </w:t>
            </w:r>
            <w:r w:rsidRPr="00D62560">
              <w:rPr>
                <w:noProof/>
                <w:sz w:val="16"/>
                <w:szCs w:val="16"/>
              </w:rPr>
              <w:t>Draft CR to 37.145-2: Correction of OTA E-UTRA DL RS power requirement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/>
                <w:sz w:val="16"/>
                <w:szCs w:val="16"/>
              </w:rPr>
            </w:pPr>
            <w:r w:rsidRPr="00D62560">
              <w:rPr>
                <w:noProof/>
                <w:sz w:val="16"/>
                <w:szCs w:val="16"/>
              </w:rPr>
              <w:t xml:space="preserve">R4-1809462 - </w:t>
            </w:r>
            <w:r w:rsidRPr="00D62560">
              <w:rPr>
                <w:noProof/>
                <w:color w:val="000000"/>
                <w:sz w:val="16"/>
                <w:szCs w:val="16"/>
              </w:rPr>
              <w:t>DraftCR to TS 37.145-2: radiated performance requirements: E-UTRA (8.4)</w:t>
            </w:r>
          </w:p>
          <w:p w:rsidR="00D62560" w:rsidRDefault="00D62560" w:rsidP="00D62560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sz w:val="16"/>
                <w:szCs w:val="16"/>
              </w:rPr>
              <w:t>RAN4#88</w:t>
            </w:r>
          </w:p>
          <w:p w:rsidR="003F1052" w:rsidRDefault="003F1052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R4-1811679 - </w:t>
            </w:r>
            <w:r w:rsidRPr="003F1052">
              <w:rPr>
                <w:noProof/>
                <w:color w:val="000000" w:themeColor="text1"/>
                <w:sz w:val="16"/>
                <w:szCs w:val="16"/>
              </w:rPr>
              <w:t xml:space="preserve">Draft CR to 37.145-2: Clarification of BS alignment text for the EIRP accuracy procedure 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 w:rsidRPr="00D62560">
              <w:rPr>
                <w:noProof/>
                <w:color w:val="000000" w:themeColor="text1"/>
                <w:sz w:val="16"/>
                <w:szCs w:val="16"/>
              </w:rPr>
              <w:t>R4-1811052 – draft CR to TS37.145-2 - update after AH1807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R4-1811888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TS37.145-2 Update MU and TT in Test requirements subclauses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R4-1811054 -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TS 37.145-2 - update TX test set up annex D.1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R4-1811055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TS 37.145-2 - update RX test set up annex D.2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R4-1811638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TS 37.145-2 - update RX test set up annex D.2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R4-1811898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TS 37.145-2 - Update TT tables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R4-1811642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TS 37.145-2: Overview of radiated Tx and Rx requirements (4.16)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R4-1811644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TS 37.145-2: adding TRP measurement grids (Annex F)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R4-1811645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TS 37.145-2: Adding spherical grids (Annex F</w:t>
            </w:r>
            <w:r>
              <w:rPr>
                <w:noProof/>
                <w:color w:val="000000" w:themeColor="text1"/>
                <w:sz w:val="16"/>
                <w:szCs w:val="16"/>
              </w:rPr>
              <w:t>)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R4-1811842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TS37.1451-2 update the CLTA definition in clause 4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R4-1809997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37.145-2: Improvement of specification text related to co-location spurious emission in sub-clause 6.7.6.5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R4-1811669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37.145-2: Improvement of specification text related to transmitter intermodulation in sub-clause 6.8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lastRenderedPageBreak/>
              <w:t xml:space="preserve">R4-1809998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37.145-2: Improvement of specification text related to receiver blocking in sub-clause 7.6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R4-1810001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37.145-2: Improvement of specification text related to protection of the BS receiver of own or different BS in sub-clause 6.7.6.3 and Annex</w:t>
            </w:r>
          </w:p>
          <w:p w:rsid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R4-1811670 –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for TS 37.145-2 Introduction of rated total TRP output power in sub-clauses 3.1 and 3.2</w:t>
            </w:r>
          </w:p>
          <w:p w:rsidR="00D62560" w:rsidRPr="00D62560" w:rsidRDefault="00D62560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R4-1810843 - </w:t>
            </w:r>
            <w:r w:rsidRPr="00D62560">
              <w:rPr>
                <w:noProof/>
                <w:color w:val="000000" w:themeColor="text1"/>
                <w:sz w:val="16"/>
                <w:szCs w:val="16"/>
              </w:rPr>
              <w:t>Draft CR to TS 37.145-2: UTRA and E-UTRA specific corrections to the required signal conditions</w:t>
            </w:r>
          </w:p>
          <w:p w:rsidR="000A5F43" w:rsidRDefault="000A5F43" w:rsidP="000A5F43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In addition the folowing corrections are made:</w:t>
            </w:r>
          </w:p>
          <w:p w:rsidR="000A5F43" w:rsidRDefault="000A5F43" w:rsidP="000A5F43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 w:rsidRPr="000A5F43">
              <w:rPr>
                <w:noProof/>
                <w:color w:val="000000" w:themeColor="text1"/>
                <w:sz w:val="16"/>
                <w:szCs w:val="16"/>
              </w:rPr>
              <w:t>CAT B madato</w:t>
            </w:r>
            <w:r>
              <w:rPr>
                <w:noProof/>
                <w:color w:val="000000" w:themeColor="text1"/>
                <w:sz w:val="16"/>
                <w:szCs w:val="16"/>
              </w:rPr>
              <w:t xml:space="preserve">ry spurious emssions test requirements </w:t>
            </w:r>
            <w:r w:rsidRPr="000A5F43">
              <w:rPr>
                <w:noProof/>
                <w:color w:val="000000" w:themeColor="text1"/>
                <w:sz w:val="16"/>
                <w:szCs w:val="16"/>
              </w:rPr>
              <w:t>added for</w:t>
            </w:r>
            <w:r>
              <w:rPr>
                <w:noProof/>
                <w:color w:val="000000" w:themeColor="text1"/>
                <w:sz w:val="16"/>
                <w:szCs w:val="16"/>
              </w:rPr>
              <w:t xml:space="preserve"> single RAT UTRA and E-UTRA</w:t>
            </w:r>
          </w:p>
          <w:p w:rsidR="00D62560" w:rsidRPr="000A5F43" w:rsidRDefault="000A5F43" w:rsidP="000A5F43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 w:rsidRPr="000A5F43">
              <w:rPr>
                <w:noProof/>
                <w:color w:val="000000" w:themeColor="text1"/>
                <w:sz w:val="16"/>
                <w:szCs w:val="16"/>
              </w:rPr>
              <w:t>Additional spurious emssiosn requirements MU and TT value scorrect for frequency range 3 to 4.2 GHz and 4.2 to 6GHz.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71767D" w:rsidRDefault="001B7580" w:rsidP="00FD2C65">
            <w:pPr>
              <w:pStyle w:val="CRCoverPage"/>
              <w:spacing w:after="0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eAAS</w:t>
            </w:r>
            <w:proofErr w:type="gramEnd"/>
            <w:r>
              <w:rPr>
                <w:color w:val="000000" w:themeColor="text1"/>
              </w:rPr>
              <w:t xml:space="preserve"> work </w:t>
            </w:r>
            <w:proofErr w:type="spellStart"/>
            <w:r>
              <w:rPr>
                <w:color w:val="000000" w:themeColor="text1"/>
              </w:rPr>
              <w:t>itme</w:t>
            </w:r>
            <w:proofErr w:type="spellEnd"/>
            <w:r>
              <w:rPr>
                <w:color w:val="000000" w:themeColor="text1"/>
              </w:rPr>
              <w:t xml:space="preserve"> cannot be closed, the OTA AAS BS cannot be tested.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520172" w:rsidP="001B75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B7580">
              <w:rPr>
                <w:noProof/>
              </w:rPr>
              <w:t>All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045023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3E7" w:rsidRPr="00CB6BD1" w:rsidRDefault="00FB03D9" w:rsidP="00FB03D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562F9B">
              <w:rPr>
                <w:rFonts w:cs="Arial"/>
                <w:color w:val="000000" w:themeColor="text1"/>
              </w:rPr>
              <w:t>.</w:t>
            </w:r>
          </w:p>
        </w:tc>
      </w:tr>
    </w:tbl>
    <w:p w:rsidR="002337DD" w:rsidRPr="001B7580" w:rsidRDefault="002337DD" w:rsidP="001B7580">
      <w:pPr>
        <w:spacing w:after="0"/>
        <w:rPr>
          <w:rFonts w:eastAsia="SimSun"/>
          <w:color w:val="1F4E79"/>
          <w:sz w:val="22"/>
        </w:rPr>
      </w:pPr>
    </w:p>
    <w:sectPr w:rsidR="002337DD" w:rsidRPr="001B7580" w:rsidSect="00E67B9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2C8" w:rsidRDefault="00DD62C8">
      <w:r>
        <w:separator/>
      </w:r>
    </w:p>
  </w:endnote>
  <w:endnote w:type="continuationSeparator" w:id="0">
    <w:p w:rsidR="00DD62C8" w:rsidRDefault="00DD6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2C8" w:rsidRDefault="00DD62C8">
      <w:r>
        <w:separator/>
      </w:r>
    </w:p>
  </w:footnote>
  <w:footnote w:type="continuationSeparator" w:id="0">
    <w:p w:rsidR="00DD62C8" w:rsidRDefault="00DD62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A1" w:rsidRDefault="00AB5F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11AAF"/>
    <w:multiLevelType w:val="hybridMultilevel"/>
    <w:tmpl w:val="B0F88A44"/>
    <w:lvl w:ilvl="0" w:tplc="4BDA3C8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03CFF"/>
    <w:rsid w:val="00010A9A"/>
    <w:rsid w:val="0002227E"/>
    <w:rsid w:val="00022E4A"/>
    <w:rsid w:val="00027439"/>
    <w:rsid w:val="00033B3B"/>
    <w:rsid w:val="00045023"/>
    <w:rsid w:val="00047717"/>
    <w:rsid w:val="00057F24"/>
    <w:rsid w:val="00062BDB"/>
    <w:rsid w:val="00071C7B"/>
    <w:rsid w:val="00077F9E"/>
    <w:rsid w:val="000822A3"/>
    <w:rsid w:val="00083130"/>
    <w:rsid w:val="00083C4A"/>
    <w:rsid w:val="000846BF"/>
    <w:rsid w:val="00084F6A"/>
    <w:rsid w:val="00093624"/>
    <w:rsid w:val="000A5F43"/>
    <w:rsid w:val="000A6394"/>
    <w:rsid w:val="000A7512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1331A"/>
    <w:rsid w:val="001239EC"/>
    <w:rsid w:val="001279AD"/>
    <w:rsid w:val="0013726F"/>
    <w:rsid w:val="00145D43"/>
    <w:rsid w:val="001635C2"/>
    <w:rsid w:val="00165504"/>
    <w:rsid w:val="00180E35"/>
    <w:rsid w:val="001862D7"/>
    <w:rsid w:val="00192C46"/>
    <w:rsid w:val="001946B8"/>
    <w:rsid w:val="001A035C"/>
    <w:rsid w:val="001A1CC7"/>
    <w:rsid w:val="001A55FA"/>
    <w:rsid w:val="001A7B60"/>
    <w:rsid w:val="001B6F41"/>
    <w:rsid w:val="001B7580"/>
    <w:rsid w:val="001B7A65"/>
    <w:rsid w:val="001C00D7"/>
    <w:rsid w:val="001C0F72"/>
    <w:rsid w:val="001C15C1"/>
    <w:rsid w:val="001C173A"/>
    <w:rsid w:val="001D0111"/>
    <w:rsid w:val="001E41F3"/>
    <w:rsid w:val="001E55DC"/>
    <w:rsid w:val="0021358D"/>
    <w:rsid w:val="00214185"/>
    <w:rsid w:val="00221B75"/>
    <w:rsid w:val="00221D89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919D3"/>
    <w:rsid w:val="002A01CC"/>
    <w:rsid w:val="002B5741"/>
    <w:rsid w:val="002C4BB8"/>
    <w:rsid w:val="002D17BC"/>
    <w:rsid w:val="002D72FA"/>
    <w:rsid w:val="002E2824"/>
    <w:rsid w:val="002E54C6"/>
    <w:rsid w:val="002F06ED"/>
    <w:rsid w:val="002F1FF2"/>
    <w:rsid w:val="002F73FE"/>
    <w:rsid w:val="002F7A3B"/>
    <w:rsid w:val="00305231"/>
    <w:rsid w:val="00305409"/>
    <w:rsid w:val="003176D7"/>
    <w:rsid w:val="0032457D"/>
    <w:rsid w:val="00326D4A"/>
    <w:rsid w:val="00333226"/>
    <w:rsid w:val="0034230D"/>
    <w:rsid w:val="00344976"/>
    <w:rsid w:val="003454CF"/>
    <w:rsid w:val="00346212"/>
    <w:rsid w:val="00370127"/>
    <w:rsid w:val="0037396C"/>
    <w:rsid w:val="00393B69"/>
    <w:rsid w:val="0039424A"/>
    <w:rsid w:val="00395E20"/>
    <w:rsid w:val="003A583C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52"/>
    <w:rsid w:val="003F10E7"/>
    <w:rsid w:val="003F3E94"/>
    <w:rsid w:val="00423CDD"/>
    <w:rsid w:val="004242F1"/>
    <w:rsid w:val="004316B8"/>
    <w:rsid w:val="00433057"/>
    <w:rsid w:val="00444FF9"/>
    <w:rsid w:val="004468EB"/>
    <w:rsid w:val="00477C44"/>
    <w:rsid w:val="0049148C"/>
    <w:rsid w:val="0049190D"/>
    <w:rsid w:val="004A476E"/>
    <w:rsid w:val="004B0BBB"/>
    <w:rsid w:val="004B50E4"/>
    <w:rsid w:val="004B5A15"/>
    <w:rsid w:val="004B75B7"/>
    <w:rsid w:val="004E0974"/>
    <w:rsid w:val="004E26DE"/>
    <w:rsid w:val="004F6B42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DDB"/>
    <w:rsid w:val="00531979"/>
    <w:rsid w:val="0053275F"/>
    <w:rsid w:val="00537385"/>
    <w:rsid w:val="005400C1"/>
    <w:rsid w:val="00543495"/>
    <w:rsid w:val="00550B70"/>
    <w:rsid w:val="005627B0"/>
    <w:rsid w:val="00562F9B"/>
    <w:rsid w:val="00565D57"/>
    <w:rsid w:val="005818C4"/>
    <w:rsid w:val="005830FE"/>
    <w:rsid w:val="005868D0"/>
    <w:rsid w:val="00586C7C"/>
    <w:rsid w:val="0058745A"/>
    <w:rsid w:val="005876C1"/>
    <w:rsid w:val="00592D74"/>
    <w:rsid w:val="005938A7"/>
    <w:rsid w:val="00595C12"/>
    <w:rsid w:val="005B13C0"/>
    <w:rsid w:val="005C5680"/>
    <w:rsid w:val="005C6D18"/>
    <w:rsid w:val="005D0641"/>
    <w:rsid w:val="005D29E6"/>
    <w:rsid w:val="005D32AC"/>
    <w:rsid w:val="005E2C44"/>
    <w:rsid w:val="005E346F"/>
    <w:rsid w:val="00616D1E"/>
    <w:rsid w:val="00621188"/>
    <w:rsid w:val="0062225F"/>
    <w:rsid w:val="006257ED"/>
    <w:rsid w:val="00630684"/>
    <w:rsid w:val="00634C6A"/>
    <w:rsid w:val="006459DD"/>
    <w:rsid w:val="00652375"/>
    <w:rsid w:val="00695808"/>
    <w:rsid w:val="006B0D26"/>
    <w:rsid w:val="006B182F"/>
    <w:rsid w:val="006B46FB"/>
    <w:rsid w:val="006D1352"/>
    <w:rsid w:val="006D7629"/>
    <w:rsid w:val="006E21FB"/>
    <w:rsid w:val="006E6466"/>
    <w:rsid w:val="00700AC4"/>
    <w:rsid w:val="007033F6"/>
    <w:rsid w:val="00717576"/>
    <w:rsid w:val="0071767D"/>
    <w:rsid w:val="00720AEA"/>
    <w:rsid w:val="00727808"/>
    <w:rsid w:val="00730238"/>
    <w:rsid w:val="007320E7"/>
    <w:rsid w:val="0074238D"/>
    <w:rsid w:val="00742971"/>
    <w:rsid w:val="00745991"/>
    <w:rsid w:val="0078080E"/>
    <w:rsid w:val="007829C1"/>
    <w:rsid w:val="00792342"/>
    <w:rsid w:val="007940F0"/>
    <w:rsid w:val="00797FB8"/>
    <w:rsid w:val="007A0B68"/>
    <w:rsid w:val="007B1D77"/>
    <w:rsid w:val="007B2233"/>
    <w:rsid w:val="007B512A"/>
    <w:rsid w:val="007B603B"/>
    <w:rsid w:val="007B61B1"/>
    <w:rsid w:val="007C2097"/>
    <w:rsid w:val="007D2E5D"/>
    <w:rsid w:val="007D6A07"/>
    <w:rsid w:val="007D6F3A"/>
    <w:rsid w:val="007D7546"/>
    <w:rsid w:val="007F48B9"/>
    <w:rsid w:val="00805F8D"/>
    <w:rsid w:val="008224A0"/>
    <w:rsid w:val="008264C9"/>
    <w:rsid w:val="00826719"/>
    <w:rsid w:val="008279FA"/>
    <w:rsid w:val="00835207"/>
    <w:rsid w:val="0085279E"/>
    <w:rsid w:val="00860A50"/>
    <w:rsid w:val="00861CE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A44CA"/>
    <w:rsid w:val="008B44BB"/>
    <w:rsid w:val="008C538A"/>
    <w:rsid w:val="008C60BB"/>
    <w:rsid w:val="008C742F"/>
    <w:rsid w:val="008D54F9"/>
    <w:rsid w:val="008D6F5A"/>
    <w:rsid w:val="008E0C66"/>
    <w:rsid w:val="008F3EA0"/>
    <w:rsid w:val="008F686C"/>
    <w:rsid w:val="0090495E"/>
    <w:rsid w:val="00906F28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0C95"/>
    <w:rsid w:val="00991B88"/>
    <w:rsid w:val="00991FFC"/>
    <w:rsid w:val="009945C8"/>
    <w:rsid w:val="009A579D"/>
    <w:rsid w:val="009B4631"/>
    <w:rsid w:val="009B6736"/>
    <w:rsid w:val="009D00E6"/>
    <w:rsid w:val="009D19E7"/>
    <w:rsid w:val="009D7E33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637F7"/>
    <w:rsid w:val="00A65B0D"/>
    <w:rsid w:val="00A65C36"/>
    <w:rsid w:val="00A6695B"/>
    <w:rsid w:val="00A70772"/>
    <w:rsid w:val="00A707B3"/>
    <w:rsid w:val="00A74893"/>
    <w:rsid w:val="00A7671C"/>
    <w:rsid w:val="00A9112A"/>
    <w:rsid w:val="00AA33C1"/>
    <w:rsid w:val="00AA3A44"/>
    <w:rsid w:val="00AB5FA1"/>
    <w:rsid w:val="00AC1D7D"/>
    <w:rsid w:val="00AC2194"/>
    <w:rsid w:val="00AD1CD8"/>
    <w:rsid w:val="00AD2539"/>
    <w:rsid w:val="00AD7551"/>
    <w:rsid w:val="00AE212C"/>
    <w:rsid w:val="00AE26DE"/>
    <w:rsid w:val="00AE4753"/>
    <w:rsid w:val="00AF16D4"/>
    <w:rsid w:val="00AF39A4"/>
    <w:rsid w:val="00AF3BB5"/>
    <w:rsid w:val="00AF3ED8"/>
    <w:rsid w:val="00B0645F"/>
    <w:rsid w:val="00B20706"/>
    <w:rsid w:val="00B258BB"/>
    <w:rsid w:val="00B300A1"/>
    <w:rsid w:val="00B3572F"/>
    <w:rsid w:val="00B4127E"/>
    <w:rsid w:val="00B67B97"/>
    <w:rsid w:val="00B72897"/>
    <w:rsid w:val="00B75E7F"/>
    <w:rsid w:val="00B800CC"/>
    <w:rsid w:val="00B847D3"/>
    <w:rsid w:val="00B87974"/>
    <w:rsid w:val="00B9522E"/>
    <w:rsid w:val="00B9567D"/>
    <w:rsid w:val="00B968C8"/>
    <w:rsid w:val="00B96FB1"/>
    <w:rsid w:val="00BA3EC5"/>
    <w:rsid w:val="00BA5006"/>
    <w:rsid w:val="00BB5DFC"/>
    <w:rsid w:val="00BC7A26"/>
    <w:rsid w:val="00BD279D"/>
    <w:rsid w:val="00BD4415"/>
    <w:rsid w:val="00BD6BB8"/>
    <w:rsid w:val="00BE6033"/>
    <w:rsid w:val="00BF2512"/>
    <w:rsid w:val="00BF3936"/>
    <w:rsid w:val="00BF5A15"/>
    <w:rsid w:val="00C2537B"/>
    <w:rsid w:val="00C2641B"/>
    <w:rsid w:val="00C332CD"/>
    <w:rsid w:val="00C34357"/>
    <w:rsid w:val="00C540D3"/>
    <w:rsid w:val="00C621A2"/>
    <w:rsid w:val="00C62B57"/>
    <w:rsid w:val="00C63471"/>
    <w:rsid w:val="00C753B2"/>
    <w:rsid w:val="00C8277D"/>
    <w:rsid w:val="00C9380E"/>
    <w:rsid w:val="00C95985"/>
    <w:rsid w:val="00C96B94"/>
    <w:rsid w:val="00CA19F3"/>
    <w:rsid w:val="00CA4383"/>
    <w:rsid w:val="00CA5387"/>
    <w:rsid w:val="00CA6A36"/>
    <w:rsid w:val="00CB6BD1"/>
    <w:rsid w:val="00CC5026"/>
    <w:rsid w:val="00CD3C2B"/>
    <w:rsid w:val="00CD6553"/>
    <w:rsid w:val="00CE08A0"/>
    <w:rsid w:val="00CE7505"/>
    <w:rsid w:val="00D02646"/>
    <w:rsid w:val="00D03F9A"/>
    <w:rsid w:val="00D07A84"/>
    <w:rsid w:val="00D12A1D"/>
    <w:rsid w:val="00D16E14"/>
    <w:rsid w:val="00D27F8B"/>
    <w:rsid w:val="00D30E02"/>
    <w:rsid w:val="00D32802"/>
    <w:rsid w:val="00D347B3"/>
    <w:rsid w:val="00D354BF"/>
    <w:rsid w:val="00D53C55"/>
    <w:rsid w:val="00D542CC"/>
    <w:rsid w:val="00D60310"/>
    <w:rsid w:val="00D6151F"/>
    <w:rsid w:val="00D62560"/>
    <w:rsid w:val="00D64AFA"/>
    <w:rsid w:val="00D728D8"/>
    <w:rsid w:val="00D73216"/>
    <w:rsid w:val="00D9194F"/>
    <w:rsid w:val="00D9463F"/>
    <w:rsid w:val="00DA6DDD"/>
    <w:rsid w:val="00DA7F5C"/>
    <w:rsid w:val="00DC6BDD"/>
    <w:rsid w:val="00DC74B0"/>
    <w:rsid w:val="00DD18AC"/>
    <w:rsid w:val="00DD37A6"/>
    <w:rsid w:val="00DD62C8"/>
    <w:rsid w:val="00DD7062"/>
    <w:rsid w:val="00DE34CF"/>
    <w:rsid w:val="00E01C1E"/>
    <w:rsid w:val="00E01F98"/>
    <w:rsid w:val="00E104EE"/>
    <w:rsid w:val="00E10E4D"/>
    <w:rsid w:val="00E15486"/>
    <w:rsid w:val="00E20A4E"/>
    <w:rsid w:val="00E22F4E"/>
    <w:rsid w:val="00E24F86"/>
    <w:rsid w:val="00E31383"/>
    <w:rsid w:val="00E31A04"/>
    <w:rsid w:val="00E32B96"/>
    <w:rsid w:val="00E563E7"/>
    <w:rsid w:val="00E57027"/>
    <w:rsid w:val="00E67B98"/>
    <w:rsid w:val="00E67C16"/>
    <w:rsid w:val="00E73A79"/>
    <w:rsid w:val="00E81497"/>
    <w:rsid w:val="00E82643"/>
    <w:rsid w:val="00E9621F"/>
    <w:rsid w:val="00EA454B"/>
    <w:rsid w:val="00EA6FCD"/>
    <w:rsid w:val="00EB5504"/>
    <w:rsid w:val="00EB5655"/>
    <w:rsid w:val="00EC1E1C"/>
    <w:rsid w:val="00EC5589"/>
    <w:rsid w:val="00EC5923"/>
    <w:rsid w:val="00ED7D0D"/>
    <w:rsid w:val="00EE7D7C"/>
    <w:rsid w:val="00EF0FC5"/>
    <w:rsid w:val="00EF7C6F"/>
    <w:rsid w:val="00F049EE"/>
    <w:rsid w:val="00F1694E"/>
    <w:rsid w:val="00F24AAD"/>
    <w:rsid w:val="00F25D98"/>
    <w:rsid w:val="00F300FB"/>
    <w:rsid w:val="00F33A6A"/>
    <w:rsid w:val="00F54CA8"/>
    <w:rsid w:val="00F56F7D"/>
    <w:rsid w:val="00F61742"/>
    <w:rsid w:val="00FB03D9"/>
    <w:rsid w:val="00FB15E4"/>
    <w:rsid w:val="00FB479B"/>
    <w:rsid w:val="00FB6386"/>
    <w:rsid w:val="00FB67E8"/>
    <w:rsid w:val="00FD05BE"/>
    <w:rsid w:val="00FD2C65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7B9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67B9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E67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67B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7B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7B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7B98"/>
    <w:pPr>
      <w:outlineLvl w:val="5"/>
    </w:pPr>
  </w:style>
  <w:style w:type="paragraph" w:styleId="Heading7">
    <w:name w:val="heading 7"/>
    <w:basedOn w:val="H6"/>
    <w:next w:val="Normal"/>
    <w:qFormat/>
    <w:rsid w:val="00E67B98"/>
    <w:pPr>
      <w:outlineLvl w:val="6"/>
    </w:pPr>
  </w:style>
  <w:style w:type="paragraph" w:styleId="Heading8">
    <w:name w:val="heading 8"/>
    <w:basedOn w:val="Heading1"/>
    <w:next w:val="Normal"/>
    <w:qFormat/>
    <w:rsid w:val="00E67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7B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7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E67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67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67B98"/>
    <w:pPr>
      <w:ind w:left="1701" w:hanging="1701"/>
    </w:pPr>
  </w:style>
  <w:style w:type="paragraph" w:styleId="TOC4">
    <w:name w:val="toc 4"/>
    <w:basedOn w:val="TOC3"/>
    <w:semiHidden/>
    <w:rsid w:val="00E67B98"/>
    <w:pPr>
      <w:ind w:left="1418" w:hanging="1418"/>
    </w:pPr>
  </w:style>
  <w:style w:type="paragraph" w:styleId="TOC3">
    <w:name w:val="toc 3"/>
    <w:basedOn w:val="TOC2"/>
    <w:semiHidden/>
    <w:rsid w:val="00E67B98"/>
    <w:pPr>
      <w:ind w:left="1134" w:hanging="1134"/>
    </w:pPr>
  </w:style>
  <w:style w:type="paragraph" w:styleId="TOC2">
    <w:name w:val="toc 2"/>
    <w:basedOn w:val="TOC1"/>
    <w:semiHidden/>
    <w:rsid w:val="00E67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7B98"/>
    <w:pPr>
      <w:ind w:left="284"/>
    </w:pPr>
  </w:style>
  <w:style w:type="paragraph" w:styleId="Index1">
    <w:name w:val="index 1"/>
    <w:basedOn w:val="Normal"/>
    <w:semiHidden/>
    <w:rsid w:val="00E67B98"/>
    <w:pPr>
      <w:keepLines/>
      <w:spacing w:after="0"/>
    </w:pPr>
  </w:style>
  <w:style w:type="paragraph" w:customStyle="1" w:styleId="ZH">
    <w:name w:val="ZH"/>
    <w:rsid w:val="00E67B9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67B98"/>
    <w:pPr>
      <w:outlineLvl w:val="9"/>
    </w:pPr>
  </w:style>
  <w:style w:type="paragraph" w:styleId="ListNumber2">
    <w:name w:val="List Number 2"/>
    <w:basedOn w:val="ListNumber"/>
    <w:rsid w:val="00E67B98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E67B9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67B98"/>
    <w:rPr>
      <w:b/>
      <w:position w:val="6"/>
      <w:sz w:val="16"/>
    </w:rPr>
  </w:style>
  <w:style w:type="paragraph" w:styleId="FootnoteText">
    <w:name w:val="footnote text"/>
    <w:basedOn w:val="Normal"/>
    <w:semiHidden/>
    <w:rsid w:val="00E67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7B98"/>
    <w:rPr>
      <w:b/>
    </w:rPr>
  </w:style>
  <w:style w:type="paragraph" w:customStyle="1" w:styleId="TAC">
    <w:name w:val="TAC"/>
    <w:basedOn w:val="TAL"/>
    <w:link w:val="TACChar"/>
    <w:rsid w:val="00E67B98"/>
    <w:pPr>
      <w:jc w:val="center"/>
    </w:pPr>
  </w:style>
  <w:style w:type="paragraph" w:customStyle="1" w:styleId="TF">
    <w:name w:val="TF"/>
    <w:aliases w:val="left"/>
    <w:basedOn w:val="TH"/>
    <w:link w:val="TFChar"/>
    <w:rsid w:val="00E67B9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67B98"/>
    <w:pPr>
      <w:keepLines/>
      <w:ind w:left="1135" w:hanging="851"/>
    </w:pPr>
  </w:style>
  <w:style w:type="paragraph" w:styleId="TOC9">
    <w:name w:val="toc 9"/>
    <w:basedOn w:val="TOC8"/>
    <w:semiHidden/>
    <w:rsid w:val="00E67B98"/>
    <w:pPr>
      <w:ind w:left="1418" w:hanging="1418"/>
    </w:pPr>
  </w:style>
  <w:style w:type="paragraph" w:customStyle="1" w:styleId="EX">
    <w:name w:val="EX"/>
    <w:basedOn w:val="Normal"/>
    <w:link w:val="EXChar"/>
    <w:rsid w:val="00E67B98"/>
    <w:pPr>
      <w:keepLines/>
      <w:ind w:left="1702" w:hanging="1418"/>
    </w:pPr>
  </w:style>
  <w:style w:type="paragraph" w:customStyle="1" w:styleId="FP">
    <w:name w:val="FP"/>
    <w:basedOn w:val="Normal"/>
    <w:rsid w:val="00E67B98"/>
    <w:pPr>
      <w:spacing w:after="0"/>
    </w:pPr>
  </w:style>
  <w:style w:type="paragraph" w:customStyle="1" w:styleId="LD">
    <w:name w:val="LD"/>
    <w:rsid w:val="00E67B9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67B98"/>
    <w:pPr>
      <w:spacing w:after="0"/>
    </w:pPr>
  </w:style>
  <w:style w:type="paragraph" w:customStyle="1" w:styleId="EW">
    <w:name w:val="EW"/>
    <w:basedOn w:val="EX"/>
    <w:qFormat/>
    <w:rsid w:val="00E67B98"/>
    <w:pPr>
      <w:spacing w:after="0"/>
    </w:pPr>
  </w:style>
  <w:style w:type="paragraph" w:styleId="TOC6">
    <w:name w:val="toc 6"/>
    <w:basedOn w:val="TOC5"/>
    <w:next w:val="Normal"/>
    <w:semiHidden/>
    <w:rsid w:val="00E67B98"/>
    <w:pPr>
      <w:ind w:left="1985" w:hanging="1985"/>
    </w:pPr>
  </w:style>
  <w:style w:type="paragraph" w:styleId="TOC7">
    <w:name w:val="toc 7"/>
    <w:basedOn w:val="TOC6"/>
    <w:next w:val="Normal"/>
    <w:semiHidden/>
    <w:rsid w:val="00E67B98"/>
    <w:pPr>
      <w:ind w:left="2268" w:hanging="2268"/>
    </w:pPr>
  </w:style>
  <w:style w:type="paragraph" w:styleId="ListBullet2">
    <w:name w:val="List Bullet 2"/>
    <w:basedOn w:val="ListBullet"/>
    <w:rsid w:val="00E67B98"/>
    <w:pPr>
      <w:ind w:left="851"/>
    </w:pPr>
  </w:style>
  <w:style w:type="paragraph" w:styleId="ListBullet3">
    <w:name w:val="List Bullet 3"/>
    <w:basedOn w:val="ListBullet2"/>
    <w:rsid w:val="00E67B98"/>
    <w:pPr>
      <w:ind w:left="1135"/>
    </w:pPr>
  </w:style>
  <w:style w:type="paragraph" w:styleId="ListNumber">
    <w:name w:val="List Number"/>
    <w:basedOn w:val="List"/>
    <w:rsid w:val="00E67B98"/>
  </w:style>
  <w:style w:type="paragraph" w:customStyle="1" w:styleId="EQ">
    <w:name w:val="EQ"/>
    <w:basedOn w:val="Normal"/>
    <w:next w:val="Normal"/>
    <w:rsid w:val="00E67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67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7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7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67B98"/>
    <w:pPr>
      <w:jc w:val="right"/>
    </w:pPr>
  </w:style>
  <w:style w:type="paragraph" w:customStyle="1" w:styleId="H6">
    <w:name w:val="H6"/>
    <w:basedOn w:val="Heading5"/>
    <w:next w:val="Normal"/>
    <w:rsid w:val="00E67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67B98"/>
    <w:pPr>
      <w:ind w:left="851" w:hanging="851"/>
    </w:pPr>
  </w:style>
  <w:style w:type="paragraph" w:customStyle="1" w:styleId="TAL">
    <w:name w:val="TAL"/>
    <w:basedOn w:val="Normal"/>
    <w:link w:val="TALChar"/>
    <w:rsid w:val="00E67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7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67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67B9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67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67B98"/>
    <w:pPr>
      <w:framePr w:wrap="notBeside" w:y="16161"/>
    </w:pPr>
  </w:style>
  <w:style w:type="character" w:customStyle="1" w:styleId="ZGSM">
    <w:name w:val="ZGSM"/>
    <w:rsid w:val="00E67B98"/>
  </w:style>
  <w:style w:type="paragraph" w:styleId="List2">
    <w:name w:val="List 2"/>
    <w:basedOn w:val="List"/>
    <w:rsid w:val="00E67B98"/>
    <w:pPr>
      <w:ind w:left="851"/>
    </w:pPr>
  </w:style>
  <w:style w:type="paragraph" w:customStyle="1" w:styleId="ZG">
    <w:name w:val="ZG"/>
    <w:rsid w:val="00E67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67B98"/>
    <w:pPr>
      <w:ind w:left="1135"/>
    </w:pPr>
  </w:style>
  <w:style w:type="paragraph" w:styleId="List4">
    <w:name w:val="List 4"/>
    <w:basedOn w:val="List3"/>
    <w:rsid w:val="00E67B98"/>
    <w:pPr>
      <w:ind w:left="1418"/>
    </w:pPr>
  </w:style>
  <w:style w:type="paragraph" w:styleId="List5">
    <w:name w:val="List 5"/>
    <w:basedOn w:val="List4"/>
    <w:rsid w:val="00E67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67B98"/>
    <w:rPr>
      <w:color w:val="FF0000"/>
    </w:rPr>
  </w:style>
  <w:style w:type="paragraph" w:styleId="List">
    <w:name w:val="List"/>
    <w:basedOn w:val="Normal"/>
    <w:rsid w:val="00E67B98"/>
    <w:pPr>
      <w:ind w:left="568" w:hanging="284"/>
    </w:pPr>
  </w:style>
  <w:style w:type="paragraph" w:styleId="ListBullet">
    <w:name w:val="List Bullet"/>
    <w:basedOn w:val="List"/>
    <w:rsid w:val="00E67B98"/>
  </w:style>
  <w:style w:type="paragraph" w:styleId="ListBullet4">
    <w:name w:val="List Bullet 4"/>
    <w:basedOn w:val="ListBullet3"/>
    <w:rsid w:val="00E67B98"/>
    <w:pPr>
      <w:ind w:left="1418"/>
    </w:pPr>
  </w:style>
  <w:style w:type="paragraph" w:styleId="ListBullet5">
    <w:name w:val="List Bullet 5"/>
    <w:basedOn w:val="ListBullet4"/>
    <w:rsid w:val="00E67B98"/>
    <w:pPr>
      <w:ind w:left="1702"/>
    </w:pPr>
  </w:style>
  <w:style w:type="paragraph" w:customStyle="1" w:styleId="B1">
    <w:name w:val="B1"/>
    <w:basedOn w:val="List"/>
    <w:link w:val="B1Char"/>
    <w:rsid w:val="00E67B98"/>
  </w:style>
  <w:style w:type="paragraph" w:customStyle="1" w:styleId="B2">
    <w:name w:val="B2"/>
    <w:basedOn w:val="List2"/>
    <w:link w:val="B2Char"/>
    <w:rsid w:val="00E67B98"/>
  </w:style>
  <w:style w:type="paragraph" w:customStyle="1" w:styleId="B3">
    <w:name w:val="B3"/>
    <w:basedOn w:val="List3"/>
    <w:link w:val="B3Char2"/>
    <w:rsid w:val="00E67B98"/>
  </w:style>
  <w:style w:type="paragraph" w:customStyle="1" w:styleId="B4">
    <w:name w:val="B4"/>
    <w:basedOn w:val="List4"/>
    <w:rsid w:val="00E67B98"/>
  </w:style>
  <w:style w:type="paragraph" w:customStyle="1" w:styleId="B5">
    <w:name w:val="B5"/>
    <w:basedOn w:val="List5"/>
    <w:rsid w:val="00E67B98"/>
  </w:style>
  <w:style w:type="paragraph" w:styleId="Footer">
    <w:name w:val="footer"/>
    <w:basedOn w:val="Header"/>
    <w:rsid w:val="00E67B98"/>
    <w:pPr>
      <w:jc w:val="center"/>
    </w:pPr>
    <w:rPr>
      <w:i/>
    </w:rPr>
  </w:style>
  <w:style w:type="paragraph" w:customStyle="1" w:styleId="ZTD">
    <w:name w:val="ZTD"/>
    <w:basedOn w:val="ZB"/>
    <w:rsid w:val="00E67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67B9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67B98"/>
    <w:rPr>
      <w:rFonts w:ascii="Arial" w:hAnsi="Arial"/>
      <w:noProof/>
      <w:sz w:val="24"/>
      <w:lang w:val="en-GB"/>
    </w:rPr>
  </w:style>
  <w:style w:type="character" w:styleId="Hyperlink">
    <w:name w:val="Hyperlink"/>
    <w:rsid w:val="00E67B98"/>
    <w:rPr>
      <w:color w:val="0000FF"/>
      <w:u w:val="single"/>
    </w:rPr>
  </w:style>
  <w:style w:type="character" w:styleId="CommentReference">
    <w:name w:val="annotation reference"/>
    <w:rsid w:val="00E67B9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E67B98"/>
  </w:style>
  <w:style w:type="character" w:styleId="FollowedHyperlink">
    <w:name w:val="FollowedHyperlink"/>
    <w:rsid w:val="00E67B98"/>
    <w:rPr>
      <w:color w:val="800080"/>
      <w:u w:val="single"/>
    </w:rPr>
  </w:style>
  <w:style w:type="paragraph" w:styleId="BalloonText">
    <w:name w:val="Balloon Text"/>
    <w:basedOn w:val="Normal"/>
    <w:semiHidden/>
    <w:rsid w:val="00E67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67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/>
    </w:rPr>
  </w:style>
  <w:style w:type="character" w:customStyle="1" w:styleId="TALCar">
    <w:name w:val="TAL Car"/>
    <w:basedOn w:val="DefaultParagraphFont"/>
    <w:rsid w:val="005627B0"/>
    <w:rPr>
      <w:rFonts w:ascii="Arial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221B75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1464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Richard</cp:lastModifiedBy>
  <cp:revision>2</cp:revision>
  <cp:lastPrinted>1900-01-01T07:00:00Z</cp:lastPrinted>
  <dcterms:created xsi:type="dcterms:W3CDTF">2018-09-01T10:03:00Z</dcterms:created>
  <dcterms:modified xsi:type="dcterms:W3CDTF">2018-09-01T10:03:00Z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(3)eZwdRfjfwOvFTk6FnmYidG/T6diacjXDNuUFryJ14WgACQ3viKuUTZTc1pJPEAHIrLauR8Tu
nYm5CJ8gA8kSqCxf97xCAaJOhGwahpuOD9WgHnFmJAjaxmbTuZnbAGtgBEjudwBl2/PtdLVQ
NKek/132wcZKgdoZrL6QoJdKxmkaaBMA19Ou4WU7k476UwGIOhrK3nQ3Rn+EI/AgsPEIUCCc
wtCbxAD8G2avB4uLdP</vt:lpwstr>
  </property>
  <property fmtid="{D5CDD505-2E9C-101B-9397-08002B2CF9AE}" pid="4" name="_2015_ms_pID_7253431">
    <vt:lpwstr>I3feFwl12txkmAnjSEjBjeKMmRqEgsUbRwGsbk0lkVBWEKXFspFOjS
mwr9Zvfu7ZSZ0Awqlib7rYFh4LEyyJlFaAn8chBFrFmrPYkXCv1B0vytOFaVaGaoumupV5nB
Z1ZyXByL0cHRBM1qklQZ3nPIvMIgAH6zkWP49bY3FnD9GLsD1KHo3gfYWxXUfutvOGM5jFAJ
xLlQungGyunROtSptKklHhint4NEkhZr1XIH</vt:lpwstr>
  </property>
  <property fmtid="{D5CDD505-2E9C-101B-9397-08002B2CF9AE}" pid="5" name="_2015_ms_pID_7253432">
    <vt:lpwstr>YQ==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1535731337</vt:lpwstr>
  </property>
</Properties>
</file>